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C8C641" w14:textId="21FE6113" w:rsidR="002F1A5F" w:rsidRPr="002F1A5F" w:rsidRDefault="002F1A5F" w:rsidP="002F1A5F">
      <w:pPr>
        <w:jc w:val="both"/>
        <w:rPr>
          <w:rFonts w:ascii="Aharoni" w:hAnsi="Aharoni" w:cs="Aharoni"/>
        </w:rPr>
      </w:pPr>
      <w:r w:rsidRPr="002F1A5F">
        <w:rPr>
          <w:rFonts w:ascii="Aharoni" w:hAnsi="Aharoni" w:cs="Aharoni" w:hint="cs"/>
          <w:noProof/>
        </w:rPr>
        <w:drawing>
          <wp:anchor distT="0" distB="0" distL="114300" distR="114300" simplePos="0" relativeHeight="251658240" behindDoc="0" locked="0" layoutInCell="1" allowOverlap="1" wp14:anchorId="10A484CC" wp14:editId="02096B8B">
            <wp:simplePos x="0" y="0"/>
            <wp:positionH relativeFrom="margin">
              <wp:align>left</wp:align>
            </wp:positionH>
            <wp:positionV relativeFrom="paragraph">
              <wp:posOffset>7537</wp:posOffset>
            </wp:positionV>
            <wp:extent cx="1645920" cy="1126490"/>
            <wp:effectExtent l="0" t="0" r="0" b="0"/>
            <wp:wrapSquare wrapText="bothSides"/>
            <wp:docPr id="1060639316" name="Imagem 1" descr="Uma imagem com texto, design gráfico, Gráficos, clipart&#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39316" name="Imagem 1" descr="Uma imagem com texto, design gráfico, Gráficos, clipart&#10;&#10;Descrição gerad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63741" cy="1138944"/>
                    </a:xfrm>
                    <a:prstGeom prst="rect">
                      <a:avLst/>
                    </a:prstGeom>
                  </pic:spPr>
                </pic:pic>
              </a:graphicData>
            </a:graphic>
            <wp14:sizeRelH relativeFrom="page">
              <wp14:pctWidth>0</wp14:pctWidth>
            </wp14:sizeRelH>
            <wp14:sizeRelV relativeFrom="page">
              <wp14:pctHeight>0</wp14:pctHeight>
            </wp14:sizeRelV>
          </wp:anchor>
        </w:drawing>
      </w:r>
    </w:p>
    <w:p w14:paraId="2AB406C6" w14:textId="2338E0CF" w:rsidR="00655589" w:rsidRDefault="00655589" w:rsidP="002F1A5F">
      <w:pPr>
        <w:jc w:val="center"/>
      </w:pPr>
      <w:r w:rsidRPr="002F1A5F">
        <w:rPr>
          <w:rFonts w:ascii="Aharoni" w:hAnsi="Aharoni" w:cs="Aharoni" w:hint="cs"/>
          <w:sz w:val="56"/>
          <w:szCs w:val="56"/>
        </w:rPr>
        <w:t>Política de Qualidade, Segurança e Ambiente</w:t>
      </w:r>
    </w:p>
    <w:p w14:paraId="40587C0E" w14:textId="77777777" w:rsidR="002F1A5F" w:rsidRDefault="002F1A5F" w:rsidP="002F1A5F">
      <w:pPr>
        <w:jc w:val="both"/>
      </w:pPr>
    </w:p>
    <w:p w14:paraId="3D79A63C" w14:textId="32162DFC" w:rsidR="00076548" w:rsidRDefault="00076548" w:rsidP="002F1A5F">
      <w:pPr>
        <w:jc w:val="both"/>
      </w:pPr>
      <w:r>
        <w:t xml:space="preserve">A Serras do Mondego – Queijaria Artesanal tem como </w:t>
      </w:r>
      <w:r w:rsidR="00655589">
        <w:t>objetivo</w:t>
      </w:r>
      <w:r>
        <w:t xml:space="preserve"> primordial oferecer aos seus clientes produtos de elevada qualidade, e um atendimento personalizado e dirigido às necessidade</w:t>
      </w:r>
      <w:r w:rsidR="00655589">
        <w:t>s</w:t>
      </w:r>
      <w:r>
        <w:t xml:space="preserve"> dos clientes que nos procura</w:t>
      </w:r>
      <w:r w:rsidR="00655589">
        <w:t>m</w:t>
      </w:r>
      <w:r>
        <w:t>.</w:t>
      </w:r>
    </w:p>
    <w:p w14:paraId="222D88BA" w14:textId="38208BDD" w:rsidR="00076548" w:rsidRDefault="00076548" w:rsidP="002F1A5F">
      <w:pPr>
        <w:jc w:val="both"/>
      </w:pPr>
      <w:r w:rsidRPr="00076548">
        <w:t>Para</w:t>
      </w:r>
      <w:r>
        <w:t xml:space="preserve"> o</w:t>
      </w:r>
      <w:r w:rsidRPr="00076548">
        <w:t xml:space="preserve"> efeito, privilegia o cumprimento dos requisitos legais e regulamentares em vigor, adotando os princípios de Segurança Alimentar baseados na metodologia HACCP.</w:t>
      </w:r>
    </w:p>
    <w:p w14:paraId="7FC90311" w14:textId="7757B017" w:rsidR="00076548" w:rsidRDefault="00076548" w:rsidP="002F1A5F">
      <w:pPr>
        <w:jc w:val="both"/>
      </w:pPr>
      <w:r>
        <w:t>A qualidade e segurança alimentar dos produtos que desenvolvemos é uma preocupação diária, e para tal, são tidas em conta todas as medi</w:t>
      </w:r>
      <w:r w:rsidR="00655589">
        <w:t>d</w:t>
      </w:r>
      <w:r>
        <w:t xml:space="preserve">as necessárias ao controlo das </w:t>
      </w:r>
      <w:r w:rsidR="00655589">
        <w:t>matérias-primas</w:t>
      </w:r>
      <w:r>
        <w:t xml:space="preserve"> utilizadas. O leite, principal </w:t>
      </w:r>
      <w:r w:rsidR="00655589">
        <w:t>matéria-prima</w:t>
      </w:r>
      <w:r>
        <w:t xml:space="preserve"> do nosso queijo, é todo proveniente da exploração familiar, onde a qualidade e salubridade são controladas diariamente pelos elementos da nossa equipa.</w:t>
      </w:r>
    </w:p>
    <w:p w14:paraId="7F685632" w14:textId="17D9968B" w:rsidR="00076548" w:rsidRDefault="00076548" w:rsidP="002F1A5F">
      <w:pPr>
        <w:jc w:val="both"/>
      </w:pPr>
      <w:r>
        <w:t xml:space="preserve">Ainda que a nossa queijaria seja uma instalação artesanal de pequenas dimensões, somos conscientes da importância da pegada ecológica que podemos deixar no ambiente onde nos inserimos. Assim, os maiores subprodutos provenientes da nossa produção – soro e </w:t>
      </w:r>
      <w:proofErr w:type="spellStart"/>
      <w:r>
        <w:t>sorelho</w:t>
      </w:r>
      <w:proofErr w:type="spellEnd"/>
      <w:r>
        <w:t>, são introduzidos na alimentação animal da nossa exploração pecuária, limitando o impacto que estes poderiam ter no meio ambiente. Também na utilização das embalagens somos regrados, e fazemos a reutilização de todas as embalagens possíveis, para diminuir ao máximo a produção de resíduos.</w:t>
      </w:r>
    </w:p>
    <w:p w14:paraId="796B73FC" w14:textId="77777777" w:rsidR="00655589" w:rsidRDefault="00076548" w:rsidP="002F1A5F">
      <w:pPr>
        <w:jc w:val="both"/>
      </w:pPr>
      <w:r>
        <w:t xml:space="preserve">Paralelamente, tentamos inserir-nos na comunidade onde nos encontramos, apoiando </w:t>
      </w:r>
      <w:proofErr w:type="spellStart"/>
      <w:r>
        <w:t>actividades</w:t>
      </w:r>
      <w:proofErr w:type="spellEnd"/>
      <w:r>
        <w:t xml:space="preserve"> esportivas ou culturais sempre que possível, e estando presentes em representação das empresas do concelho em tod</w:t>
      </w:r>
      <w:r w:rsidR="00655589">
        <w:t xml:space="preserve">as as </w:t>
      </w:r>
      <w:proofErr w:type="spellStart"/>
      <w:r w:rsidR="00655589">
        <w:t>acções</w:t>
      </w:r>
      <w:proofErr w:type="spellEnd"/>
      <w:r w:rsidR="00655589">
        <w:t xml:space="preserve"> para as quais somos convidados. Uma vez que nos encontramos num concelho localizado no interior do país, sempre que temos oportunidade, fazemos questão de divulgar a terra e as gentes, </w:t>
      </w:r>
      <w:proofErr w:type="gramStart"/>
      <w:r w:rsidR="00655589">
        <w:t>ao mesmo tempo que</w:t>
      </w:r>
      <w:proofErr w:type="gramEnd"/>
      <w:r w:rsidR="00655589">
        <w:t xml:space="preserve"> divulgamos a nossa marca e os nossos produtos, tentando sempre levar o nome de Fornos de Algodres mais além.</w:t>
      </w:r>
    </w:p>
    <w:p w14:paraId="593A972A" w14:textId="1C6C1BBA" w:rsidR="00076548" w:rsidRDefault="00655589" w:rsidP="002F1A5F">
      <w:pPr>
        <w:jc w:val="both"/>
      </w:pPr>
      <w:r>
        <w:t>Por último, mas nunca menos importante, contamos com uma pequena equipa de colaboradores, mas bastante focada naqueles que são os valores da nossa marca, característica que é bastante valorizada. Tentamos diariamente que, quem nos rodeia, sejam os colaboradores, os clientes ou os fornecedores, saiba que pode contar connosco como um parceiro, com lealdade, honestidade e confiança mútua.</w:t>
      </w:r>
    </w:p>
    <w:sectPr w:rsidR="00076548" w:rsidSect="002F1A5F">
      <w:footerReference w:type="default" r:id="rId7"/>
      <w:pgSz w:w="11906" w:h="16838"/>
      <w:pgMar w:top="1417" w:right="991"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FD113B" w14:textId="77777777" w:rsidR="0012289B" w:rsidRDefault="0012289B" w:rsidP="002F1A5F">
      <w:pPr>
        <w:spacing w:after="0" w:line="240" w:lineRule="auto"/>
      </w:pPr>
      <w:r>
        <w:separator/>
      </w:r>
    </w:p>
  </w:endnote>
  <w:endnote w:type="continuationSeparator" w:id="0">
    <w:p w14:paraId="5AC95FC7" w14:textId="77777777" w:rsidR="0012289B" w:rsidRDefault="0012289B" w:rsidP="002F1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B73D3" w14:textId="225C0B79" w:rsidR="002F1A5F" w:rsidRDefault="002F1A5F" w:rsidP="002F1A5F">
    <w:pPr>
      <w:pStyle w:val="Rodap"/>
      <w:jc w:val="right"/>
    </w:pPr>
    <w:r>
      <w:t>última revisão: 15/11/2014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454612" w14:textId="77777777" w:rsidR="0012289B" w:rsidRDefault="0012289B" w:rsidP="002F1A5F">
      <w:pPr>
        <w:spacing w:after="0" w:line="240" w:lineRule="auto"/>
      </w:pPr>
      <w:r>
        <w:separator/>
      </w:r>
    </w:p>
  </w:footnote>
  <w:footnote w:type="continuationSeparator" w:id="0">
    <w:p w14:paraId="5B5ABF2F" w14:textId="77777777" w:rsidR="0012289B" w:rsidRDefault="0012289B" w:rsidP="002F1A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548"/>
    <w:rsid w:val="00076548"/>
    <w:rsid w:val="0012289B"/>
    <w:rsid w:val="002F1A5F"/>
    <w:rsid w:val="00655589"/>
    <w:rsid w:val="0068289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53350"/>
  <w15:chartTrackingRefBased/>
  <w15:docId w15:val="{92CF4A55-CBD0-4A94-A121-042ABBD56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0765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0765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07654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07654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07654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07654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07654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07654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076548"/>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076548"/>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076548"/>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076548"/>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076548"/>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076548"/>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076548"/>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076548"/>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076548"/>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076548"/>
    <w:rPr>
      <w:rFonts w:eastAsiaTheme="majorEastAsia" w:cstheme="majorBidi"/>
      <w:color w:val="272727" w:themeColor="text1" w:themeTint="D8"/>
    </w:rPr>
  </w:style>
  <w:style w:type="paragraph" w:styleId="Ttulo">
    <w:name w:val="Title"/>
    <w:basedOn w:val="Normal"/>
    <w:next w:val="Normal"/>
    <w:link w:val="TtuloCarter"/>
    <w:uiPriority w:val="10"/>
    <w:qFormat/>
    <w:rsid w:val="000765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07654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076548"/>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076548"/>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076548"/>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076548"/>
    <w:rPr>
      <w:i/>
      <w:iCs/>
      <w:color w:val="404040" w:themeColor="text1" w:themeTint="BF"/>
    </w:rPr>
  </w:style>
  <w:style w:type="paragraph" w:styleId="PargrafodaLista">
    <w:name w:val="List Paragraph"/>
    <w:basedOn w:val="Normal"/>
    <w:uiPriority w:val="34"/>
    <w:qFormat/>
    <w:rsid w:val="00076548"/>
    <w:pPr>
      <w:ind w:left="720"/>
      <w:contextualSpacing/>
    </w:pPr>
  </w:style>
  <w:style w:type="character" w:styleId="nfaseIntensa">
    <w:name w:val="Intense Emphasis"/>
    <w:basedOn w:val="Tipodeletrapredefinidodopargrafo"/>
    <w:uiPriority w:val="21"/>
    <w:qFormat/>
    <w:rsid w:val="00076548"/>
    <w:rPr>
      <w:i/>
      <w:iCs/>
      <w:color w:val="0F4761" w:themeColor="accent1" w:themeShade="BF"/>
    </w:rPr>
  </w:style>
  <w:style w:type="paragraph" w:styleId="CitaoIntensa">
    <w:name w:val="Intense Quote"/>
    <w:basedOn w:val="Normal"/>
    <w:next w:val="Normal"/>
    <w:link w:val="CitaoIntensaCarter"/>
    <w:uiPriority w:val="30"/>
    <w:qFormat/>
    <w:rsid w:val="000765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076548"/>
    <w:rPr>
      <w:i/>
      <w:iCs/>
      <w:color w:val="0F4761" w:themeColor="accent1" w:themeShade="BF"/>
    </w:rPr>
  </w:style>
  <w:style w:type="character" w:styleId="RefernciaIntensa">
    <w:name w:val="Intense Reference"/>
    <w:basedOn w:val="Tipodeletrapredefinidodopargrafo"/>
    <w:uiPriority w:val="32"/>
    <w:qFormat/>
    <w:rsid w:val="00076548"/>
    <w:rPr>
      <w:b/>
      <w:bCs/>
      <w:smallCaps/>
      <w:color w:val="0F4761" w:themeColor="accent1" w:themeShade="BF"/>
      <w:spacing w:val="5"/>
    </w:rPr>
  </w:style>
  <w:style w:type="paragraph" w:styleId="Cabealho">
    <w:name w:val="header"/>
    <w:basedOn w:val="Normal"/>
    <w:link w:val="CabealhoCarter"/>
    <w:uiPriority w:val="99"/>
    <w:unhideWhenUsed/>
    <w:rsid w:val="002F1A5F"/>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2F1A5F"/>
  </w:style>
  <w:style w:type="paragraph" w:styleId="Rodap">
    <w:name w:val="footer"/>
    <w:basedOn w:val="Normal"/>
    <w:link w:val="RodapCarter"/>
    <w:uiPriority w:val="99"/>
    <w:unhideWhenUsed/>
    <w:rsid w:val="002F1A5F"/>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2F1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357</Words>
  <Characters>1928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Martins</dc:creator>
  <cp:keywords/>
  <dc:description/>
  <cp:lastModifiedBy>Ana Martins</cp:lastModifiedBy>
  <cp:revision>3</cp:revision>
  <cp:lastPrinted>2024-11-20T16:22:00Z</cp:lastPrinted>
  <dcterms:created xsi:type="dcterms:W3CDTF">2024-11-20T15:45:00Z</dcterms:created>
  <dcterms:modified xsi:type="dcterms:W3CDTF">2024-11-20T16:22:00Z</dcterms:modified>
</cp:coreProperties>
</file>